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CE1" w:themeColor="background2"/>
  <w:body>
    <w:p w14:paraId="0C4B1C1B" w14:textId="547692FF" w:rsidR="0052152C" w:rsidRDefault="0052152C" w:rsidP="0052152C">
      <w:pPr>
        <w:jc w:val="center"/>
        <w:rPr>
          <w:b/>
          <w:sz w:val="28"/>
          <w:szCs w:val="28"/>
        </w:rPr>
      </w:pPr>
    </w:p>
    <w:p w14:paraId="2DA3C76F" w14:textId="7F26B09B" w:rsidR="0052152C" w:rsidRDefault="0052152C" w:rsidP="0052152C"/>
    <w:p w14:paraId="0A522EDC" w14:textId="122933BB" w:rsidR="0052152C" w:rsidRDefault="0052152C" w:rsidP="0052152C">
      <w:r w:rsidRPr="002C32E9">
        <w:rPr>
          <w:b/>
        </w:rPr>
        <w:t>C.A.T.C.H. – Countering Active Terrorist Cells in the Homeland</w:t>
      </w:r>
      <w:r w:rsidR="002C32E9">
        <w:t xml:space="preserve">:  An all-encompassing course that offers a full spectrum view of the most significant Terrorism issues in the U.S. today including Homegrown Violent Extremists, The Radicalization of Americans, Pre-Incident Indicators and Tactics, Techniques and Procedures of Terrorist Groups in the Homeland, Radical Ideology, Strategic Messaging, and Solutions and Strategies that Work against Extremism.  </w:t>
      </w:r>
    </w:p>
    <w:p w14:paraId="40499381" w14:textId="61AC8C1C" w:rsidR="0052152C" w:rsidRDefault="0052152C" w:rsidP="0052152C"/>
    <w:p w14:paraId="3387FC9E" w14:textId="51B25397" w:rsidR="0052152C" w:rsidRDefault="0052152C" w:rsidP="0052152C">
      <w:r w:rsidRPr="00671133">
        <w:rPr>
          <w:b/>
        </w:rPr>
        <w:t>Basic Source Development and HUMINT for Law Enforcement</w:t>
      </w:r>
      <w:r w:rsidR="00671133">
        <w:t xml:space="preserve">:  This course offers a basic overview of Source Development and Human Intelligence Operations (HUMINT) for law enforcement officers.  Topics covered include Spotting, Assessment, Development and Recruitment of human sources.  </w:t>
      </w:r>
    </w:p>
    <w:p w14:paraId="06E9D454" w14:textId="53834D77" w:rsidR="0052152C" w:rsidRDefault="0052152C" w:rsidP="0052152C"/>
    <w:p w14:paraId="6F3FBBD9" w14:textId="413DACB6" w:rsidR="0052152C" w:rsidRDefault="0052152C" w:rsidP="0052152C">
      <w:r w:rsidRPr="00671133">
        <w:rPr>
          <w:b/>
        </w:rPr>
        <w:t>Advanced Source Development and HUMINT for Law Enforcement</w:t>
      </w:r>
      <w:r w:rsidR="00671133">
        <w:t xml:space="preserve">:  A more advanced course focused on Source Development and Human Intelligence Operations (HUMINT) for law enforcement officers.  For LEO’s who have taken our Basic Level Course and/or have suitable previous training or operational experience with HUMINT.  Topics covered include advanced Assessment, Development, Recruitment, Handling, Production of Intelligence, Source Vetting and Validation and Counter-Intelligence Issues.  </w:t>
      </w:r>
    </w:p>
    <w:p w14:paraId="55A4843C" w14:textId="2371CA97" w:rsidR="0052152C" w:rsidRDefault="0052152C" w:rsidP="0052152C"/>
    <w:p w14:paraId="5F75BFB2" w14:textId="76178852" w:rsidR="0052152C" w:rsidRDefault="0052152C" w:rsidP="0052152C">
      <w:r w:rsidRPr="00FF0DAD">
        <w:rPr>
          <w:b/>
        </w:rPr>
        <w:t>Understanding your Middle Eastern Community for Law Enforcement</w:t>
      </w:r>
      <w:r w:rsidR="00FF0DAD">
        <w:t xml:space="preserve">:  This course provides an in-depth, objective and culturally nuanced perspective of ethnic Middle Eastern communities in the U.S. in terms of interactions by law enforcement officers.  A “how to” guide for law enforcement leading to better and closer engagements with ethnic communities within your area of responsibility.  </w:t>
      </w:r>
    </w:p>
    <w:p w14:paraId="62920F30" w14:textId="185DA2C5" w:rsidR="00B24F7C" w:rsidRDefault="00B24F7C" w:rsidP="0052152C"/>
    <w:p w14:paraId="5B3A1C7B" w14:textId="7FD5B98E" w:rsidR="00B24F7C" w:rsidRDefault="00B24F7C" w:rsidP="0052152C">
      <w:r w:rsidRPr="00FF0DAD">
        <w:rPr>
          <w:b/>
        </w:rPr>
        <w:t xml:space="preserve">The Threat of WMD Use in the Homeland by </w:t>
      </w:r>
      <w:r w:rsidR="00FF0DAD">
        <w:rPr>
          <w:b/>
        </w:rPr>
        <w:t xml:space="preserve">Extremist </w:t>
      </w:r>
      <w:r w:rsidRPr="00FF0DAD">
        <w:rPr>
          <w:b/>
        </w:rPr>
        <w:t>Groups</w:t>
      </w:r>
      <w:r w:rsidR="00FF0DAD">
        <w:t xml:space="preserve">:  This course focuses on the rising threat of the use of Weapons of Mass Destruction inside the Homeland by extremist groups.  Topics covered include an analysis of past WMD attacks, Pre-Incident Indicators of possible WMD attacks, and the new, emerging technologies that are making the threat of WMD attacks more prevalent.  </w:t>
      </w:r>
    </w:p>
    <w:p w14:paraId="4B89946C" w14:textId="780FC893" w:rsidR="00B24F7C" w:rsidRDefault="00B24F7C" w:rsidP="0052152C"/>
    <w:p w14:paraId="31E0A9EA" w14:textId="22032F00" w:rsidR="00042DA3" w:rsidRDefault="00B24F7C" w:rsidP="0052152C">
      <w:r w:rsidRPr="00FF0DAD">
        <w:rPr>
          <w:b/>
        </w:rPr>
        <w:t>Advanced Situational Awareness</w:t>
      </w:r>
      <w:r w:rsidR="00FF0DAD">
        <w:t xml:space="preserve">:  A singular and unique training course modeled on the domains of Heuristics and quick, agile decision-making in fluid environments.  This training will enhance and supplement your baseline situational awareness and is valuable to law enforcement and military personnel, as well as, individuals within the private sector.  </w:t>
      </w:r>
    </w:p>
    <w:p w14:paraId="3130FAE8" w14:textId="77777777" w:rsidR="00042DA3" w:rsidRDefault="00042DA3" w:rsidP="0052152C">
      <w:pPr>
        <w:rPr>
          <w:b/>
        </w:rPr>
      </w:pPr>
    </w:p>
    <w:p w14:paraId="0997EB79" w14:textId="3F167105" w:rsidR="00A97FF5" w:rsidRDefault="00A97FF5" w:rsidP="0052152C">
      <w:r w:rsidRPr="00D87C3C">
        <w:rPr>
          <w:b/>
        </w:rPr>
        <w:t>Understanding Islam for Law Enforcement</w:t>
      </w:r>
      <w:r w:rsidR="00D87C3C">
        <w:rPr>
          <w:b/>
        </w:rPr>
        <w:t xml:space="preserve"> and Military:  </w:t>
      </w:r>
      <w:r w:rsidR="00D87C3C">
        <w:t xml:space="preserve">A comprehensive, balanced and objective overview of Islam with a focus on what is most important to know for law enforcement and military professionals.  Topics include the birth and history of Islam, the Five Pillars of Islam and contemporary topics within the religion.  </w:t>
      </w:r>
    </w:p>
    <w:p w14:paraId="779F5FC9" w14:textId="382A93E9" w:rsidR="00A97FF5" w:rsidRDefault="00A97FF5" w:rsidP="0052152C"/>
    <w:p w14:paraId="54792F14" w14:textId="5AFAA561" w:rsidR="00A97FF5" w:rsidRDefault="00A97FF5" w:rsidP="0052152C">
      <w:r w:rsidRPr="00D87C3C">
        <w:rPr>
          <w:b/>
        </w:rPr>
        <w:lastRenderedPageBreak/>
        <w:t xml:space="preserve">The Threat to </w:t>
      </w:r>
      <w:r w:rsidR="007B193C" w:rsidRPr="00D87C3C">
        <w:rPr>
          <w:b/>
        </w:rPr>
        <w:t xml:space="preserve">the U.S. </w:t>
      </w:r>
      <w:r w:rsidRPr="00D87C3C">
        <w:rPr>
          <w:b/>
        </w:rPr>
        <w:t>from Foreign Terrorist Groups</w:t>
      </w:r>
      <w:r w:rsidR="00D87C3C">
        <w:t xml:space="preserve">:  An updated and current threat picture is presented for the Homeland in terms of the threat that exists from foreign terrorist groups – principally Al-Qaida, The Islamic State, and Hezbollah.  </w:t>
      </w:r>
    </w:p>
    <w:p w14:paraId="4BED66F9" w14:textId="6D9443AF" w:rsidR="00A97FF5" w:rsidRDefault="00A97FF5" w:rsidP="0052152C"/>
    <w:p w14:paraId="198E089D" w14:textId="5CA76EE6" w:rsidR="00A97FF5" w:rsidRDefault="00A97FF5" w:rsidP="0052152C">
      <w:r w:rsidRPr="007D3A90">
        <w:rPr>
          <w:b/>
        </w:rPr>
        <w:t>The Three Pillars that drive the Islamic State and Al-Qaida:  Radical Ideology, Extremist Doctrine and Strategic Messaging</w:t>
      </w:r>
      <w:r w:rsidR="007D3A90">
        <w:t xml:space="preserve">:  This course covers the three main pillars that support and drive the two principal foreign terrorist groups that are a threat to the U.S. – Al-Qaida and the Islamic State.  The importance of Radical Ideology, Extremist Doctrine and Strategic Messaging </w:t>
      </w:r>
      <w:r w:rsidR="008A12DE">
        <w:t xml:space="preserve">to both of these terrorist groups is discussed.  Understanding of these three pillars will significantly strengthen each attendee’s counter-terrorism efforts.  </w:t>
      </w:r>
    </w:p>
    <w:p w14:paraId="32CA3653" w14:textId="1292C9B9" w:rsidR="00B74A2B" w:rsidRDefault="00B74A2B" w:rsidP="0052152C"/>
    <w:p w14:paraId="24518132" w14:textId="1E5666A4" w:rsidR="00B74A2B" w:rsidRDefault="00B74A2B" w:rsidP="0052152C">
      <w:r w:rsidRPr="00541EDF">
        <w:rPr>
          <w:b/>
        </w:rPr>
        <w:t>Pre-Incident Indicators and Tactics, Techniques and Procedures of Terrorist Groups in the Homeland</w:t>
      </w:r>
      <w:r w:rsidR="00541EDF">
        <w:t xml:space="preserve">:  This one of a kind course details and describes the key PII’s and TTP’s of terrorist groups that operate in the Homeland.  This course contains critical knowledge for any law enforcement, military or private sector professional who deals with the issue of terrorism.  </w:t>
      </w:r>
    </w:p>
    <w:p w14:paraId="5B1491E2" w14:textId="3F2D65B1" w:rsidR="00B74A2B" w:rsidRDefault="00B74A2B" w:rsidP="0052152C"/>
    <w:p w14:paraId="4BA301EE" w14:textId="18281600" w:rsidR="00B74A2B" w:rsidRDefault="00B74A2B" w:rsidP="0052152C">
      <w:r w:rsidRPr="00EB18DF">
        <w:rPr>
          <w:b/>
        </w:rPr>
        <w:t>Counter-Terrorism Strategies</w:t>
      </w:r>
      <w:r w:rsidR="007B193C" w:rsidRPr="00EB18DF">
        <w:rPr>
          <w:b/>
        </w:rPr>
        <w:t xml:space="preserve"> for Law Enforcement</w:t>
      </w:r>
      <w:r w:rsidR="00EB18DF">
        <w:t>:  This is a mid-management and executive level course that focuses on effective counter-terrorism strategies for law enforcement.  Based on the real</w:t>
      </w:r>
      <w:r w:rsidR="00D96726">
        <w:t>-</w:t>
      </w:r>
      <w:r w:rsidR="00EB18DF">
        <w:t xml:space="preserve">life experiences of our two instructors who are </w:t>
      </w:r>
      <w:r w:rsidR="00F21112">
        <w:t xml:space="preserve">pre-eminent CT practitioners – this course is highly interactive with multiple discussion points.  </w:t>
      </w:r>
    </w:p>
    <w:p w14:paraId="40519891" w14:textId="1556D669" w:rsidR="000D5A94" w:rsidRDefault="000D5A94" w:rsidP="0052152C"/>
    <w:p w14:paraId="23AFD87E" w14:textId="49312D47" w:rsidR="009B1AB6" w:rsidRPr="00042DA3" w:rsidRDefault="000D5A94" w:rsidP="0052152C">
      <w:r w:rsidRPr="00E23784">
        <w:rPr>
          <w:b/>
        </w:rPr>
        <w:t>Emerging Threats in the U.S.</w:t>
      </w:r>
      <w:r w:rsidR="00E23784">
        <w:t xml:space="preserve">:  This course is always changing and kept up to date with our expert view on what we professionally assess are the most critical emerging terrorist threats in the U.S.  A predictive look at threats that are just starting to occur and threats that are emerging in the near future.  </w:t>
      </w:r>
    </w:p>
    <w:p w14:paraId="2A7A50C5" w14:textId="77777777" w:rsidR="009B1AB6" w:rsidRDefault="009B1AB6" w:rsidP="0052152C">
      <w:pPr>
        <w:rPr>
          <w:b/>
        </w:rPr>
      </w:pPr>
    </w:p>
    <w:p w14:paraId="592A37E6" w14:textId="7EA2CBC4" w:rsidR="00694336" w:rsidRDefault="00694336" w:rsidP="0052152C">
      <w:r w:rsidRPr="00123B73">
        <w:rPr>
          <w:b/>
        </w:rPr>
        <w:t>Radicalization of Americans in the Homeland</w:t>
      </w:r>
      <w:r w:rsidR="00123B73">
        <w:t xml:space="preserve">:  A key current threat in America are Homegrown Violent Extremists – Americans born in this country who are radicalized and pursue a violent agenda.  This course covers the Key Components of the Radicalization Process including Radicalization Hubs, Incubators and Radicalization within the Family.  This course will significantly enhance each attendee’s awareness and understanding of how individual Americans are drawn into terrorism.  </w:t>
      </w:r>
    </w:p>
    <w:p w14:paraId="59769A94" w14:textId="3615158E" w:rsidR="0000493D" w:rsidRDefault="0000493D" w:rsidP="0052152C"/>
    <w:p w14:paraId="61E8B0BD" w14:textId="4E5840B6" w:rsidR="0000493D" w:rsidRDefault="0000493D" w:rsidP="0052152C">
      <w:r w:rsidRPr="008031B0">
        <w:rPr>
          <w:b/>
        </w:rPr>
        <w:t>The Iranian Threat Network/Hezbollah in the U.S.</w:t>
      </w:r>
      <w:r w:rsidR="008031B0">
        <w:t>:  A persistent and growing threat within the U.S. derives from the Iranian Threat Network – principally, the terrorist group Hezbollah and Iranian Intelligence and IRGC officers operating undercover inside the Homeland</w:t>
      </w:r>
      <w:r w:rsidR="00000E5B">
        <w:t>.  This topic receives little attention in the media and in training circles, yet it has been with us for over 20 years.  This highly sought</w:t>
      </w:r>
      <w:r w:rsidR="00D96726">
        <w:t>-</w:t>
      </w:r>
      <w:r w:rsidR="00000E5B">
        <w:t xml:space="preserve">after course illuminates the Iranian Threat Network in the U.S. and provides strategies and solutions to counter this threat. </w:t>
      </w:r>
    </w:p>
    <w:p w14:paraId="5F4B5C71" w14:textId="69263830" w:rsidR="007E419E" w:rsidRDefault="007E419E" w:rsidP="0052152C"/>
    <w:p w14:paraId="7A4671CF" w14:textId="5320B1FF" w:rsidR="007E419E" w:rsidRDefault="007E419E" w:rsidP="0052152C">
      <w:r w:rsidRPr="007E419E">
        <w:rPr>
          <w:b/>
        </w:rPr>
        <w:t>Overview of Domestic Terrorism in the U.S.</w:t>
      </w:r>
      <w:r>
        <w:rPr>
          <w:b/>
        </w:rPr>
        <w:t xml:space="preserve">:  </w:t>
      </w:r>
      <w:r>
        <w:t>This highly popular and topical course provides a comprehensive overview of the key issues in Domestic Terrorism</w:t>
      </w:r>
      <w:r w:rsidR="00AA1BBF">
        <w:t xml:space="preserve"> (DT)</w:t>
      </w:r>
      <w:r>
        <w:t xml:space="preserve"> inside </w:t>
      </w:r>
      <w:r>
        <w:lastRenderedPageBreak/>
        <w:t xml:space="preserve">the U.S.  Topics include the rising trend in domestic terrorism, overview of key DT groups, the differing ideologies of DT groups, the growing “internationalism” of some domestic groups and possible solutions and strategies to counter the rising tide of Domestic Terrorism.  </w:t>
      </w:r>
    </w:p>
    <w:p w14:paraId="27E94777" w14:textId="3B6757C1" w:rsidR="00042DA3" w:rsidRDefault="00042DA3" w:rsidP="0052152C"/>
    <w:p w14:paraId="02A73D16" w14:textId="28596F3C" w:rsidR="00042DA3" w:rsidRDefault="00042DA3" w:rsidP="00042DA3">
      <w:r w:rsidRPr="00871465">
        <w:rPr>
          <w:b/>
          <w:bCs/>
        </w:rPr>
        <w:t>Search Warrants, Traffic Stops, and Extremist Propaganda</w:t>
      </w:r>
      <w:r>
        <w:t xml:space="preserve">. This course is procedural based with a focus on best practices in tactical operations within the counterterrorism realm. Beyond the standard practices of officer safety, attendees will learn methodical approaches to effective Field Interrogation techniques, the overall triage process of identifying flags and indicators of radicalization, and the ultimate evaluation of extremist propaganda. </w:t>
      </w:r>
    </w:p>
    <w:p w14:paraId="64DF3115" w14:textId="77777777" w:rsidR="00042DA3" w:rsidRDefault="00042DA3" w:rsidP="00042DA3"/>
    <w:p w14:paraId="616AE665" w14:textId="35380BC0" w:rsidR="00042DA3" w:rsidRDefault="00042DA3" w:rsidP="00042DA3">
      <w:r w:rsidRPr="00871465">
        <w:rPr>
          <w:b/>
          <w:bCs/>
        </w:rPr>
        <w:t>Interviewing and Tactical Questioning of an Extremist</w:t>
      </w:r>
      <w:r>
        <w:t xml:space="preserve">. This course provides attendees with effective models of interviewing and Tactical Questioning within the extremist realm. Students will be presented with time tested techniques for building rapport, assessing a suspect’s radicalization, and determining one’s propensity and intentions towards carrying out an attack.  </w:t>
      </w:r>
    </w:p>
    <w:p w14:paraId="5D159385" w14:textId="77777777" w:rsidR="00042DA3" w:rsidRDefault="00042DA3" w:rsidP="00042DA3"/>
    <w:p w14:paraId="1FC94590" w14:textId="2AB7674D" w:rsidR="00042DA3" w:rsidRDefault="00042DA3" w:rsidP="00042DA3">
      <w:r w:rsidRPr="00871465">
        <w:rPr>
          <w:b/>
          <w:bCs/>
        </w:rPr>
        <w:t>The Ideology of the Homegrown Violent Extremist</w:t>
      </w:r>
      <w:r>
        <w:t xml:space="preserve">. This course provides heavy historical yet practical information on the ideology of the homegrown extremist. Starting with a deep understanding of the Godfathers of Jihad, students will walk through the historical scholars and </w:t>
      </w:r>
      <w:proofErr w:type="spellStart"/>
      <w:r>
        <w:t>idealogues</w:t>
      </w:r>
      <w:proofErr w:type="spellEnd"/>
      <w:r>
        <w:t xml:space="preserve"> that continue to motivate modern day terrorists. Further, attendees will be provided context into how this ideology impacts the road of radicalization. </w:t>
      </w:r>
    </w:p>
    <w:p w14:paraId="077E5C8A" w14:textId="77777777" w:rsidR="00042DA3" w:rsidRDefault="00042DA3" w:rsidP="00042DA3"/>
    <w:p w14:paraId="15B0C897" w14:textId="625507C6" w:rsidR="00042DA3" w:rsidRDefault="00042DA3" w:rsidP="00042DA3">
      <w:r w:rsidRPr="00871465">
        <w:rPr>
          <w:b/>
          <w:bCs/>
        </w:rPr>
        <w:t>Counterterrorism Investigations (Basic).</w:t>
      </w:r>
      <w:r>
        <w:t xml:space="preserve"> This course delineates the investigative process from start to finish in the basic counterterrorism investigations. Further, attendees will work through a practical exercise from intake to terrorist cell disruption and the various challenges that may be faced along the way. </w:t>
      </w:r>
    </w:p>
    <w:p w14:paraId="3A0C1402" w14:textId="77777777" w:rsidR="00042DA3" w:rsidRDefault="00042DA3" w:rsidP="00042DA3"/>
    <w:p w14:paraId="7C6871AE" w14:textId="73182DC3" w:rsidR="00042DA3" w:rsidRDefault="00042DA3" w:rsidP="00042DA3">
      <w:r w:rsidRPr="00871465">
        <w:rPr>
          <w:b/>
          <w:bCs/>
        </w:rPr>
        <w:t>Counterterrorism Investigations (Advanced).</w:t>
      </w:r>
      <w:r>
        <w:t xml:space="preserve"> This advanced course builds upon the Basic Counterterrorism Investigations course. This </w:t>
      </w:r>
      <w:proofErr w:type="gramStart"/>
      <w:r>
        <w:t>300 level</w:t>
      </w:r>
      <w:proofErr w:type="gramEnd"/>
      <w:r>
        <w:t xml:space="preserve"> course again works through a practical exercise, yet facing more complex challenges and legalities often faced in a multi suspect investigation.  Attendees will walk through issues with confidential sources, interagency disagreements, and media intrusions. </w:t>
      </w:r>
    </w:p>
    <w:p w14:paraId="4DDE2210" w14:textId="77777777" w:rsidR="00042DA3" w:rsidRDefault="00042DA3" w:rsidP="00042DA3"/>
    <w:p w14:paraId="5DCD9168" w14:textId="08883C51" w:rsidR="00042DA3" w:rsidRDefault="00042DA3" w:rsidP="00042DA3">
      <w:r w:rsidRPr="00871465">
        <w:rPr>
          <w:b/>
          <w:bCs/>
        </w:rPr>
        <w:t>Setting Up an Undercover Platform to Target Extremists.</w:t>
      </w:r>
      <w:r>
        <w:t xml:space="preserve">  This course provides attendees and agencies with the exact process to stand up and operate an undercover platform with a view towards infiltrating criminal and terrorist cells. The focus of the course is the procurement of appropriate equipment, the management of the infrastructure, utilization of personas, and crisis management procedures for breaches/compromise. </w:t>
      </w:r>
    </w:p>
    <w:p w14:paraId="32503B91" w14:textId="77777777" w:rsidR="00042DA3" w:rsidRDefault="00042DA3" w:rsidP="00042DA3"/>
    <w:p w14:paraId="18714AC8" w14:textId="77777777" w:rsidR="00D96726" w:rsidRPr="007E419E" w:rsidRDefault="00D96726" w:rsidP="0052152C"/>
    <w:sectPr w:rsidR="00D96726" w:rsidRPr="007E419E" w:rsidSect="00A971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554AA" w14:textId="77777777" w:rsidR="00634840" w:rsidRDefault="00634840" w:rsidP="00C8467D">
      <w:r>
        <w:separator/>
      </w:r>
    </w:p>
  </w:endnote>
  <w:endnote w:type="continuationSeparator" w:id="0">
    <w:p w14:paraId="1A4F5787" w14:textId="77777777" w:rsidR="00634840" w:rsidRDefault="00634840" w:rsidP="00C8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9427" w14:textId="77777777" w:rsidR="00706EF2" w:rsidRDefault="00706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ED15" w14:textId="77777777" w:rsidR="00706EF2" w:rsidRDefault="00706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73108" w14:textId="77777777" w:rsidR="00706EF2" w:rsidRDefault="0070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BA087" w14:textId="77777777" w:rsidR="00634840" w:rsidRDefault="00634840" w:rsidP="00C8467D">
      <w:r>
        <w:separator/>
      </w:r>
    </w:p>
  </w:footnote>
  <w:footnote w:type="continuationSeparator" w:id="0">
    <w:p w14:paraId="006B4F36" w14:textId="77777777" w:rsidR="00634840" w:rsidRDefault="00634840" w:rsidP="00C8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57A6" w14:textId="77777777" w:rsidR="00706EF2" w:rsidRDefault="0070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720A" w14:textId="5A0D6F49" w:rsidR="008220F1" w:rsidRDefault="00042DA3">
    <w:pPr>
      <w:pStyle w:val="Header"/>
    </w:pPr>
    <w:r w:rsidRPr="00570EFE">
      <w:rPr>
        <w:noProof/>
        <w:sz w:val="28"/>
        <w:szCs w:val="28"/>
      </w:rPr>
      <w:drawing>
        <wp:inline distT="0" distB="0" distL="0" distR="0" wp14:anchorId="2343FF3B" wp14:editId="50732B5F">
          <wp:extent cx="2905286" cy="786848"/>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05286" cy="7868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E7FD" w14:textId="77777777" w:rsidR="00706EF2" w:rsidRDefault="00706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7D"/>
    <w:rsid w:val="00000E5B"/>
    <w:rsid w:val="0000493D"/>
    <w:rsid w:val="00042DA3"/>
    <w:rsid w:val="00073427"/>
    <w:rsid w:val="000D5A94"/>
    <w:rsid w:val="00120884"/>
    <w:rsid w:val="00123B73"/>
    <w:rsid w:val="001802C3"/>
    <w:rsid w:val="001D3C9C"/>
    <w:rsid w:val="002B1F81"/>
    <w:rsid w:val="002B5ADC"/>
    <w:rsid w:val="002C32E9"/>
    <w:rsid w:val="002D1A52"/>
    <w:rsid w:val="002E4291"/>
    <w:rsid w:val="002F575A"/>
    <w:rsid w:val="00367A92"/>
    <w:rsid w:val="0052152C"/>
    <w:rsid w:val="00541EDF"/>
    <w:rsid w:val="005636A2"/>
    <w:rsid w:val="00634840"/>
    <w:rsid w:val="00636D5D"/>
    <w:rsid w:val="00671133"/>
    <w:rsid w:val="00694336"/>
    <w:rsid w:val="00697189"/>
    <w:rsid w:val="006D639D"/>
    <w:rsid w:val="006F1382"/>
    <w:rsid w:val="00706EF2"/>
    <w:rsid w:val="00732741"/>
    <w:rsid w:val="007A4457"/>
    <w:rsid w:val="007B193C"/>
    <w:rsid w:val="007D3A90"/>
    <w:rsid w:val="007E419E"/>
    <w:rsid w:val="008031B0"/>
    <w:rsid w:val="008220F1"/>
    <w:rsid w:val="00871465"/>
    <w:rsid w:val="008A12DE"/>
    <w:rsid w:val="009B1AB6"/>
    <w:rsid w:val="009B66B8"/>
    <w:rsid w:val="009F5229"/>
    <w:rsid w:val="00A97115"/>
    <w:rsid w:val="00A97FF5"/>
    <w:rsid w:val="00AA1BBF"/>
    <w:rsid w:val="00AB12F4"/>
    <w:rsid w:val="00B078DF"/>
    <w:rsid w:val="00B24F7C"/>
    <w:rsid w:val="00B360E2"/>
    <w:rsid w:val="00B74A2B"/>
    <w:rsid w:val="00BF6DC9"/>
    <w:rsid w:val="00C8467D"/>
    <w:rsid w:val="00D31E5D"/>
    <w:rsid w:val="00D87C3C"/>
    <w:rsid w:val="00D96726"/>
    <w:rsid w:val="00DB1A2B"/>
    <w:rsid w:val="00E23784"/>
    <w:rsid w:val="00E82170"/>
    <w:rsid w:val="00EB18DF"/>
    <w:rsid w:val="00F21112"/>
    <w:rsid w:val="00F4151C"/>
    <w:rsid w:val="00FF0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3A0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67D"/>
    <w:pPr>
      <w:tabs>
        <w:tab w:val="center" w:pos="4320"/>
        <w:tab w:val="right" w:pos="8640"/>
      </w:tabs>
    </w:pPr>
  </w:style>
  <w:style w:type="character" w:customStyle="1" w:styleId="HeaderChar">
    <w:name w:val="Header Char"/>
    <w:basedOn w:val="DefaultParagraphFont"/>
    <w:link w:val="Header"/>
    <w:uiPriority w:val="99"/>
    <w:rsid w:val="00C8467D"/>
  </w:style>
  <w:style w:type="paragraph" w:styleId="Footer">
    <w:name w:val="footer"/>
    <w:basedOn w:val="Normal"/>
    <w:link w:val="FooterChar"/>
    <w:uiPriority w:val="99"/>
    <w:unhideWhenUsed/>
    <w:rsid w:val="00C8467D"/>
    <w:pPr>
      <w:tabs>
        <w:tab w:val="center" w:pos="4320"/>
        <w:tab w:val="right" w:pos="8640"/>
      </w:tabs>
    </w:pPr>
  </w:style>
  <w:style w:type="character" w:customStyle="1" w:styleId="FooterChar">
    <w:name w:val="Footer Char"/>
    <w:basedOn w:val="DefaultParagraphFont"/>
    <w:link w:val="Footer"/>
    <w:uiPriority w:val="99"/>
    <w:rsid w:val="00C8467D"/>
  </w:style>
  <w:style w:type="paragraph" w:styleId="BalloonText">
    <w:name w:val="Balloon Text"/>
    <w:basedOn w:val="Normal"/>
    <w:link w:val="BalloonTextChar"/>
    <w:uiPriority w:val="99"/>
    <w:semiHidden/>
    <w:unhideWhenUsed/>
    <w:rsid w:val="00C84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67D"/>
    <w:rPr>
      <w:rFonts w:ascii="Lucida Grande" w:hAnsi="Lucida Grande" w:cs="Lucida Grande"/>
      <w:sz w:val="18"/>
      <w:szCs w:val="18"/>
    </w:rPr>
  </w:style>
  <w:style w:type="paragraph" w:styleId="NormalWeb">
    <w:name w:val="Normal (Web)"/>
    <w:basedOn w:val="Normal"/>
    <w:uiPriority w:val="99"/>
    <w:semiHidden/>
    <w:unhideWhenUsed/>
    <w:rsid w:val="00C8467D"/>
    <w:pPr>
      <w:spacing w:before="100" w:beforeAutospacing="1" w:after="100" w:afterAutospacing="1"/>
    </w:pPr>
    <w:rPr>
      <w:rFonts w:ascii="Times" w:hAnsi="Times" w:cs="Times New Roman"/>
      <w:sz w:val="20"/>
      <w:szCs w:val="20"/>
    </w:rPr>
  </w:style>
  <w:style w:type="paragraph" w:customStyle="1" w:styleId="font8">
    <w:name w:val="font_8"/>
    <w:basedOn w:val="Normal"/>
    <w:rsid w:val="005636A2"/>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636A2"/>
  </w:style>
  <w:style w:type="character" w:styleId="Hyperlink">
    <w:name w:val="Hyperlink"/>
    <w:basedOn w:val="DefaultParagraphFont"/>
    <w:uiPriority w:val="99"/>
    <w:unhideWhenUsed/>
    <w:rsid w:val="001D3C9C"/>
    <w:rPr>
      <w:color w:val="0000FF" w:themeColor="hyperlink"/>
      <w:u w:val="single"/>
    </w:rPr>
  </w:style>
  <w:style w:type="character" w:styleId="UnresolvedMention">
    <w:name w:val="Unresolved Mention"/>
    <w:basedOn w:val="DefaultParagraphFont"/>
    <w:uiPriority w:val="99"/>
    <w:rsid w:val="001D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2632">
      <w:bodyDiv w:val="1"/>
      <w:marLeft w:val="0"/>
      <w:marRight w:val="0"/>
      <w:marTop w:val="0"/>
      <w:marBottom w:val="0"/>
      <w:divBdr>
        <w:top w:val="none" w:sz="0" w:space="0" w:color="auto"/>
        <w:left w:val="none" w:sz="0" w:space="0" w:color="auto"/>
        <w:bottom w:val="none" w:sz="0" w:space="0" w:color="auto"/>
        <w:right w:val="none" w:sz="0" w:space="0" w:color="auto"/>
      </w:divBdr>
    </w:div>
    <w:div w:id="714693676">
      <w:bodyDiv w:val="1"/>
      <w:marLeft w:val="0"/>
      <w:marRight w:val="0"/>
      <w:marTop w:val="0"/>
      <w:marBottom w:val="0"/>
      <w:divBdr>
        <w:top w:val="none" w:sz="0" w:space="0" w:color="auto"/>
        <w:left w:val="none" w:sz="0" w:space="0" w:color="auto"/>
        <w:bottom w:val="none" w:sz="0" w:space="0" w:color="auto"/>
        <w:right w:val="none" w:sz="0" w:space="0" w:color="auto"/>
      </w:divBdr>
    </w:div>
    <w:div w:id="2001425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Dougherty</dc:creator>
  <cp:keywords/>
  <dc:description/>
  <cp:lastModifiedBy>brig barker</cp:lastModifiedBy>
  <cp:revision>3</cp:revision>
  <cp:lastPrinted>2020-05-18T15:20:00Z</cp:lastPrinted>
  <dcterms:created xsi:type="dcterms:W3CDTF">2020-05-28T17:31:00Z</dcterms:created>
  <dcterms:modified xsi:type="dcterms:W3CDTF">2020-05-28T17:32:00Z</dcterms:modified>
</cp:coreProperties>
</file>